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Defibrylator philips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ciekawy dlaczego &lt;strong&gt;defibrylator philips&lt;/strong&gt; jest najchętniej kupowanym defibrylatorem na świecie? Na czym polega fenomen tego rodzaju urządzania? Przeczytaj poniższy artykuł i znajdź odpowiedź na te i wiele innych pytań.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Defibrylator philips - poznaj jego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Defibrylator philips</w:t>
      </w:r>
      <w:r>
        <w:rPr>
          <w:rFonts w:ascii="calibri" w:hAnsi="calibri" w:eastAsia="calibri" w:cs="calibri"/>
          <w:sz w:val="24"/>
          <w:szCs w:val="24"/>
        </w:rPr>
        <w:t xml:space="preserve"> to najnowocześniejszy defibrylator na świecie. Został już zamontowany w setkach tysięcy firm na wszystkich kontynentach. Na czym polega jego fenomen? Firma Phipils znana jest z wszechstronnych badań na temat funkcjonowania defibrylatorów. To właśnie Philips jest wynalazcą impulsu dwufazowego, złotego standardu stosowanego już przez niemal wszystkich producentów defibrylatorów.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Defibrylator philips - czym wyróżnia się spośród pozostałych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Defibrylator automatyczny stworzony przez firmę Philips, pomimo wielu zaawansowanych funkcji, jest bardzo intuicyjny i prosty w obsłudze. Może być używany w nawet najtrudniejszych warunkach i własnie tym wyróżnia się wśród konkurencji. W przeciwieństwie do większości defibrylatorów dostępnych na świecie, może być stosowany, gdy pacjent znajduje się na podłożu mokrym lub metalowym. Stąd jest chętnie i często używany na basenie, w zakładach przemysłowych, a także w służbach ratowniczych, jak np. straż pożarna.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sprzęt medyczny w sklepie Ratownictwo Life?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składania zamówień w sklepie internetowym Ratownictwo Life. Jesteśmy profesjonalną firmą specjalizującą się w sprzedaży sprzętu ratowniczego. Tylko teraz zakupisz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defibrylator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cenie. Gwarantujemy szybką i profesjonalną realizację zamówienia.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townictwolife24.pl/defibry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2026-04-03T21:04:10+02:00</dcterms:created>
  <dcterms:modified xsi:type="dcterms:W3CDTF">2026-04-03T21:04:10+02:00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